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FD0" w:rsidRDefault="003D3FD0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 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2"/>
        <w:gridCol w:w="2363"/>
        <w:gridCol w:w="3428"/>
      </w:tblGrid>
      <w:tr w:rsidR="003D3FD0" w:rsidRPr="00334299" w:rsidTr="009C5DA0"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FD0" w:rsidRPr="00334299" w:rsidRDefault="003D3FD0" w:rsidP="009C5D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34299">
              <w:rPr>
                <w:rFonts w:ascii="Times New Roman" w:eastAsia="Calibri" w:hAnsi="Times New Roman" w:cs="Times New Roman"/>
                <w:b/>
                <w:color w:val="000000"/>
                <w:w w:val="88"/>
                <w:sz w:val="26"/>
                <w:szCs w:val="26"/>
                <w:lang w:eastAsia="ru-RU"/>
              </w:rPr>
              <w:t xml:space="preserve">Муниципальное бюджетное </w:t>
            </w:r>
            <w:r w:rsidRPr="00334299">
              <w:rPr>
                <w:rFonts w:ascii="Times New Roman" w:eastAsia="Calibri" w:hAnsi="Times New Roman" w:cs="Times New Roman"/>
                <w:b/>
                <w:color w:val="000000"/>
                <w:spacing w:val="-1"/>
                <w:w w:val="88"/>
                <w:sz w:val="26"/>
                <w:szCs w:val="26"/>
                <w:lang w:eastAsia="ru-RU"/>
              </w:rPr>
              <w:t xml:space="preserve">дошкольное  образовательное учреждение «детский сад «Березка» поселка    Дачное </w:t>
            </w:r>
            <w:r w:rsidRPr="00334299">
              <w:rPr>
                <w:rFonts w:ascii="Times New Roman" w:eastAsia="Calibri" w:hAnsi="Times New Roman" w:cs="Times New Roman"/>
                <w:b/>
                <w:color w:val="000000"/>
                <w:w w:val="88"/>
                <w:sz w:val="26"/>
                <w:szCs w:val="26"/>
                <w:lang w:eastAsia="ru-RU"/>
              </w:rPr>
              <w:t>Высокогорского муниципального района Республики Татарстан»</w:t>
            </w:r>
          </w:p>
          <w:p w:rsidR="003D3FD0" w:rsidRPr="00334299" w:rsidRDefault="003D3FD0" w:rsidP="009C5DA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33429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Юридический адрес: Республики Татарстан, 422700, Высокогорский район, поселок Дачное, </w:t>
            </w:r>
            <w:proofErr w:type="spellStart"/>
            <w:r w:rsidRPr="0033429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33429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.Ц</w:t>
            </w:r>
            <w:proofErr w:type="gramEnd"/>
            <w:r w:rsidRPr="0033429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ентральная</w:t>
            </w:r>
            <w:proofErr w:type="spellEnd"/>
            <w:r w:rsidRPr="0033429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дом 15.</w:t>
            </w:r>
          </w:p>
          <w:p w:rsidR="003D3FD0" w:rsidRPr="00334299" w:rsidRDefault="003D3FD0" w:rsidP="009C5DA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33429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ИНН  1616009556          КПП 161601001</w:t>
            </w:r>
          </w:p>
          <w:p w:rsidR="003D3FD0" w:rsidRPr="00334299" w:rsidRDefault="003D3FD0" w:rsidP="009C5DA0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</w:pPr>
            <w:r w:rsidRPr="0033429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ОГРН 1021600816270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D0" w:rsidRPr="00334299" w:rsidRDefault="003D3FD0" w:rsidP="009C5DA0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D3FD0" w:rsidRPr="00334299" w:rsidRDefault="003D3FD0" w:rsidP="009C5DA0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33429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 </w:t>
            </w:r>
          </w:p>
          <w:p w:rsidR="003D3FD0" w:rsidRPr="00334299" w:rsidRDefault="003D3FD0" w:rsidP="009C5D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429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  </w:t>
            </w:r>
            <w:r w:rsidRPr="0033429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A42404" wp14:editId="5A06A1F7">
                  <wp:extent cx="1181100" cy="1181100"/>
                  <wp:effectExtent l="0" t="0" r="0" b="0"/>
                  <wp:docPr id="1" name="Рисунок 1" descr="Описание: Описание: 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FD0" w:rsidRPr="00334299" w:rsidRDefault="003D3FD0" w:rsidP="009C5D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-71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34299">
              <w:rPr>
                <w:rFonts w:ascii="Times New Roman" w:eastAsia="Calibri" w:hAnsi="Times New Roman" w:cs="Times New Roman"/>
                <w:b/>
                <w:color w:val="000000"/>
                <w:w w:val="88"/>
                <w:sz w:val="26"/>
                <w:szCs w:val="26"/>
                <w:lang w:eastAsia="ru-RU"/>
              </w:rPr>
              <w:t xml:space="preserve">Татарстан </w:t>
            </w:r>
            <w:proofErr w:type="spellStart"/>
            <w:r w:rsidRPr="00334299">
              <w:rPr>
                <w:rFonts w:ascii="Times New Roman" w:eastAsia="Calibri" w:hAnsi="Times New Roman" w:cs="Times New Roman"/>
                <w:b/>
                <w:color w:val="000000"/>
                <w:w w:val="88"/>
                <w:sz w:val="26"/>
                <w:szCs w:val="26"/>
                <w:lang w:eastAsia="ru-RU"/>
              </w:rPr>
              <w:t>Республикасы</w:t>
            </w:r>
            <w:proofErr w:type="spellEnd"/>
            <w:r w:rsidRPr="00334299">
              <w:rPr>
                <w:rFonts w:ascii="Times New Roman" w:eastAsia="Calibri" w:hAnsi="Times New Roman" w:cs="Times New Roman"/>
                <w:b/>
                <w:color w:val="000000"/>
                <w:w w:val="88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34299">
              <w:rPr>
                <w:rFonts w:ascii="Times New Roman" w:eastAsia="Calibri" w:hAnsi="Times New Roman" w:cs="Times New Roman"/>
                <w:b/>
                <w:color w:val="000000"/>
                <w:w w:val="88"/>
                <w:sz w:val="26"/>
                <w:szCs w:val="26"/>
                <w:lang w:eastAsia="ru-RU"/>
              </w:rPr>
              <w:t>Биектау</w:t>
            </w:r>
            <w:proofErr w:type="spellEnd"/>
            <w:r w:rsidRPr="00334299">
              <w:rPr>
                <w:rFonts w:ascii="Times New Roman" w:eastAsia="Calibri" w:hAnsi="Times New Roman" w:cs="Times New Roman"/>
                <w:b/>
                <w:color w:val="000000"/>
                <w:w w:val="88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34299">
              <w:rPr>
                <w:rFonts w:ascii="Times New Roman" w:eastAsia="Calibri" w:hAnsi="Times New Roman" w:cs="Times New Roman"/>
                <w:b/>
                <w:color w:val="000000"/>
                <w:w w:val="88"/>
                <w:sz w:val="26"/>
                <w:szCs w:val="26"/>
                <w:lang w:eastAsia="ru-RU"/>
              </w:rPr>
              <w:t>муниципалъ</w:t>
            </w:r>
            <w:proofErr w:type="spellEnd"/>
            <w:r w:rsidRPr="00334299">
              <w:rPr>
                <w:rFonts w:ascii="Times New Roman" w:eastAsia="Calibri" w:hAnsi="Times New Roman" w:cs="Times New Roman"/>
                <w:b/>
                <w:color w:val="000000"/>
                <w:w w:val="88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34299">
              <w:rPr>
                <w:rFonts w:ascii="Times New Roman" w:eastAsia="Calibri" w:hAnsi="Times New Roman" w:cs="Times New Roman"/>
                <w:b/>
                <w:color w:val="000000"/>
                <w:w w:val="88"/>
                <w:sz w:val="26"/>
                <w:szCs w:val="26"/>
                <w:lang w:eastAsia="ru-RU"/>
              </w:rPr>
              <w:t>районынын</w:t>
            </w:r>
            <w:proofErr w:type="spellEnd"/>
            <w:r w:rsidRPr="00334299">
              <w:rPr>
                <w:rFonts w:ascii="Times New Roman" w:eastAsia="Calibri" w:hAnsi="Times New Roman" w:cs="Times New Roman"/>
                <w:b/>
                <w:color w:val="000000"/>
                <w:w w:val="88"/>
                <w:sz w:val="26"/>
                <w:szCs w:val="26"/>
                <w:lang w:eastAsia="ru-RU"/>
              </w:rPr>
              <w:t xml:space="preserve"> Дачное </w:t>
            </w:r>
            <w:proofErr w:type="spellStart"/>
            <w:r w:rsidRPr="00334299">
              <w:rPr>
                <w:rFonts w:ascii="Times New Roman" w:eastAsia="Calibri" w:hAnsi="Times New Roman" w:cs="Times New Roman"/>
                <w:b/>
                <w:color w:val="000000"/>
                <w:w w:val="88"/>
                <w:sz w:val="26"/>
                <w:szCs w:val="26"/>
                <w:lang w:eastAsia="ru-RU"/>
              </w:rPr>
              <w:t>бистэсе</w:t>
            </w:r>
            <w:proofErr w:type="spellEnd"/>
            <w:r w:rsidRPr="00334299">
              <w:rPr>
                <w:rFonts w:ascii="Times New Roman" w:eastAsia="Calibri" w:hAnsi="Times New Roman" w:cs="Times New Roman"/>
                <w:b/>
                <w:color w:val="000000"/>
                <w:w w:val="88"/>
                <w:sz w:val="26"/>
                <w:szCs w:val="26"/>
                <w:lang w:eastAsia="ru-RU"/>
              </w:rPr>
              <w:t xml:space="preserve"> "Березка" </w:t>
            </w:r>
            <w:proofErr w:type="spellStart"/>
            <w:r w:rsidRPr="00334299">
              <w:rPr>
                <w:rFonts w:ascii="Times New Roman" w:eastAsia="Calibri" w:hAnsi="Times New Roman" w:cs="Times New Roman"/>
                <w:b/>
                <w:color w:val="000000"/>
                <w:w w:val="88"/>
                <w:sz w:val="26"/>
                <w:szCs w:val="26"/>
                <w:lang w:eastAsia="ru-RU"/>
              </w:rPr>
              <w:t>балалар</w:t>
            </w:r>
            <w:proofErr w:type="spellEnd"/>
            <w:r w:rsidRPr="00334299">
              <w:rPr>
                <w:rFonts w:ascii="Times New Roman" w:eastAsia="Calibri" w:hAnsi="Times New Roman" w:cs="Times New Roman"/>
                <w:b/>
                <w:color w:val="000000"/>
                <w:w w:val="88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34299">
              <w:rPr>
                <w:rFonts w:ascii="Times New Roman" w:eastAsia="Calibri" w:hAnsi="Times New Roman" w:cs="Times New Roman"/>
                <w:b/>
                <w:color w:val="000000"/>
                <w:spacing w:val="-5"/>
                <w:w w:val="88"/>
                <w:sz w:val="26"/>
                <w:szCs w:val="26"/>
                <w:lang w:eastAsia="ru-RU"/>
              </w:rPr>
              <w:t>бакчасы</w:t>
            </w:r>
            <w:proofErr w:type="spellEnd"/>
            <w:r w:rsidRPr="00334299">
              <w:rPr>
                <w:rFonts w:ascii="Times New Roman" w:eastAsia="Calibri" w:hAnsi="Times New Roman" w:cs="Times New Roman"/>
                <w:b/>
                <w:color w:val="000000"/>
                <w:spacing w:val="-5"/>
                <w:w w:val="88"/>
                <w:sz w:val="26"/>
                <w:szCs w:val="26"/>
                <w:lang w:eastAsia="ru-RU"/>
              </w:rPr>
              <w:t xml:space="preserve">" </w:t>
            </w:r>
            <w:proofErr w:type="spellStart"/>
            <w:r w:rsidRPr="00334299">
              <w:rPr>
                <w:rFonts w:ascii="Times New Roman" w:eastAsia="Calibri" w:hAnsi="Times New Roman" w:cs="Times New Roman"/>
                <w:b/>
                <w:color w:val="000000"/>
                <w:spacing w:val="-5"/>
                <w:w w:val="88"/>
                <w:sz w:val="26"/>
                <w:szCs w:val="26"/>
                <w:lang w:eastAsia="ru-RU"/>
              </w:rPr>
              <w:t>мэктэпкэчэ</w:t>
            </w:r>
            <w:proofErr w:type="spellEnd"/>
            <w:r w:rsidRPr="00334299">
              <w:rPr>
                <w:rFonts w:ascii="Times New Roman" w:eastAsia="Calibri" w:hAnsi="Times New Roman" w:cs="Times New Roman"/>
                <w:b/>
                <w:color w:val="000000"/>
                <w:spacing w:val="-5"/>
                <w:w w:val="88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34299">
              <w:rPr>
                <w:rFonts w:ascii="Times New Roman" w:eastAsia="Calibri" w:hAnsi="Times New Roman" w:cs="Times New Roman"/>
                <w:b/>
                <w:color w:val="000000"/>
                <w:spacing w:val="-5"/>
                <w:w w:val="88"/>
                <w:sz w:val="26"/>
                <w:szCs w:val="26"/>
                <w:lang w:eastAsia="ru-RU"/>
              </w:rPr>
              <w:t>белем</w:t>
            </w:r>
            <w:proofErr w:type="spellEnd"/>
            <w:r w:rsidRPr="00334299">
              <w:rPr>
                <w:rFonts w:ascii="Times New Roman" w:eastAsia="Calibri" w:hAnsi="Times New Roman" w:cs="Times New Roman"/>
                <w:b/>
                <w:color w:val="000000"/>
                <w:spacing w:val="-5"/>
                <w:w w:val="88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34299">
              <w:rPr>
                <w:rFonts w:ascii="Times New Roman" w:eastAsia="Calibri" w:hAnsi="Times New Roman" w:cs="Times New Roman"/>
                <w:b/>
                <w:color w:val="000000"/>
                <w:spacing w:val="-5"/>
                <w:w w:val="88"/>
                <w:sz w:val="26"/>
                <w:szCs w:val="26"/>
                <w:lang w:eastAsia="ru-RU"/>
              </w:rPr>
              <w:t>муниципаль</w:t>
            </w:r>
            <w:proofErr w:type="spellEnd"/>
            <w:r w:rsidRPr="00334299">
              <w:rPr>
                <w:rFonts w:ascii="Times New Roman" w:eastAsia="Calibri" w:hAnsi="Times New Roman" w:cs="Times New Roman"/>
                <w:b/>
                <w:color w:val="000000"/>
                <w:spacing w:val="-5"/>
                <w:w w:val="88"/>
                <w:sz w:val="26"/>
                <w:szCs w:val="26"/>
                <w:lang w:eastAsia="ru-RU"/>
              </w:rPr>
              <w:t xml:space="preserve">, бюджет </w:t>
            </w:r>
            <w:proofErr w:type="spellStart"/>
            <w:r w:rsidRPr="00334299">
              <w:rPr>
                <w:rFonts w:ascii="Times New Roman" w:eastAsia="Calibri" w:hAnsi="Times New Roman" w:cs="Times New Roman"/>
                <w:b/>
                <w:color w:val="000000"/>
                <w:spacing w:val="-5"/>
                <w:w w:val="88"/>
                <w:sz w:val="26"/>
                <w:szCs w:val="26"/>
                <w:lang w:eastAsia="ru-RU"/>
              </w:rPr>
              <w:t>учреждениясе</w:t>
            </w:r>
            <w:proofErr w:type="spellEnd"/>
          </w:p>
          <w:p w:rsidR="003D3FD0" w:rsidRPr="00334299" w:rsidRDefault="003D3FD0" w:rsidP="009C5DA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3429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Юридик</w:t>
            </w:r>
            <w:proofErr w:type="spellEnd"/>
            <w:r w:rsidRPr="0033429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 адресы: Татарстан </w:t>
            </w:r>
            <w:proofErr w:type="spellStart"/>
            <w:r w:rsidRPr="0033429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Республикасы</w:t>
            </w:r>
            <w:proofErr w:type="spellEnd"/>
            <w:r w:rsidRPr="0033429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3429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Биектау</w:t>
            </w:r>
            <w:proofErr w:type="spellEnd"/>
            <w:r w:rsidRPr="0033429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районы, Дачное </w:t>
            </w:r>
            <w:proofErr w:type="spellStart"/>
            <w:r w:rsidRPr="0033429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поселогы</w:t>
            </w:r>
            <w:proofErr w:type="spellEnd"/>
            <w:r w:rsidRPr="0033429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3429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узә</w:t>
            </w:r>
            <w:proofErr w:type="gramStart"/>
            <w:r w:rsidRPr="0033429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proofErr w:type="spellEnd"/>
            <w:r w:rsidRPr="0033429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3429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урам</w:t>
            </w:r>
            <w:proofErr w:type="spellEnd"/>
            <w:proofErr w:type="gramEnd"/>
            <w:r w:rsidRPr="0033429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Центральная, </w:t>
            </w:r>
            <w:proofErr w:type="spellStart"/>
            <w:r w:rsidRPr="0033429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йорт</w:t>
            </w:r>
            <w:proofErr w:type="spellEnd"/>
            <w:r w:rsidRPr="0033429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 № 15                                                            </w:t>
            </w:r>
            <w:r w:rsidRPr="0033429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ИНН  1616009556                                              КПП 161601001                                                          ОГРН 1021600816270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872"/>
        <w:gridCol w:w="3509"/>
      </w:tblGrid>
      <w:tr w:rsidR="003D3FD0" w:rsidTr="009C5DA0">
        <w:tc>
          <w:tcPr>
            <w:tcW w:w="3190" w:type="dxa"/>
          </w:tcPr>
          <w:p w:rsidR="003D3FD0" w:rsidRDefault="003D3FD0" w:rsidP="009C5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D0" w:rsidRPr="00334299" w:rsidRDefault="003D3FD0" w:rsidP="009C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Исх. №  </w:t>
            </w:r>
            <w:r w:rsidRPr="00334299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____________2025</w:t>
            </w:r>
            <w:r w:rsidRPr="0033429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72" w:type="dxa"/>
          </w:tcPr>
          <w:p w:rsidR="003D3FD0" w:rsidRPr="00334299" w:rsidRDefault="003D3FD0" w:rsidP="009C5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D3FD0" w:rsidRDefault="003D3FD0" w:rsidP="003D3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Главному государственному санитарному врачу по Высокогорскому, Арскому,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Атнинскому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районам Республики Татарстан</w:t>
            </w:r>
            <w:r w:rsidRPr="003342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Салковой</w:t>
            </w:r>
            <w:proofErr w:type="spellEnd"/>
            <w:r w:rsidRPr="0033429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  <w:r w:rsidRPr="00334299"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сад «Березка» поселка Дачное» Высокогорского муниципального района Республики Татарстан»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Г.Р.Шарипово</w:t>
            </w:r>
            <w:r w:rsidRPr="0033429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  <w:p w:rsidR="003D3FD0" w:rsidRDefault="003D3FD0" w:rsidP="003D3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D0" w:rsidRPr="00334299" w:rsidRDefault="003D3FD0" w:rsidP="003D3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3FD0" w:rsidRPr="00334299" w:rsidRDefault="003D3FD0" w:rsidP="003D3F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3FD0" w:rsidRDefault="003D3FD0" w:rsidP="003D3FD0">
      <w:pPr>
        <w:tabs>
          <w:tab w:val="left" w:pos="27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</w:t>
      </w:r>
    </w:p>
    <w:p w:rsidR="003D3FD0" w:rsidRDefault="002818AF" w:rsidP="003D3FD0">
      <w:pPr>
        <w:tabs>
          <w:tab w:val="left" w:pos="27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 предписание об устранении выявленных нарушений обязательных требований </w:t>
      </w:r>
    </w:p>
    <w:p w:rsidR="002818AF" w:rsidRDefault="002818AF" w:rsidP="003D3FD0">
      <w:pPr>
        <w:tabs>
          <w:tab w:val="left" w:pos="27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818AF" w:rsidRDefault="002818AF" w:rsidP="003D3FD0">
      <w:pPr>
        <w:tabs>
          <w:tab w:val="left" w:pos="27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Уважаемая, Эльвира Валентиновна,</w:t>
      </w:r>
    </w:p>
    <w:p w:rsidR="002818AF" w:rsidRDefault="002818AF" w:rsidP="002818AF">
      <w:pPr>
        <w:tabs>
          <w:tab w:val="left" w:pos="27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период с 22 октября 2025 г. по 5 ноября 2025 г.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вверенном мне муниципальном бюджетном дошкольном образовательном учреждении «детский сад «Березка»</w:t>
      </w:r>
      <w:r w:rsidR="00377F8E">
        <w:rPr>
          <w:rFonts w:ascii="Times New Roman" w:hAnsi="Times New Roman" w:cs="Times New Roman"/>
          <w:sz w:val="24"/>
          <w:szCs w:val="24"/>
        </w:rPr>
        <w:t xml:space="preserve"> на основании Плана проведения обязательных профилактических визитов по федеральному государственному санитарно-эпидемиологическому контролю (надзору) на 2025 г. был проведен обязательный профилактический визит.  </w:t>
      </w:r>
      <w:r>
        <w:rPr>
          <w:rFonts w:ascii="Times New Roman" w:hAnsi="Times New Roman" w:cs="Times New Roman"/>
          <w:sz w:val="24"/>
          <w:szCs w:val="24"/>
        </w:rPr>
        <w:t>5.11.2025 года</w:t>
      </w:r>
      <w:r w:rsidR="00377F8E">
        <w:rPr>
          <w:rFonts w:ascii="Times New Roman" w:hAnsi="Times New Roman" w:cs="Times New Roman"/>
          <w:sz w:val="24"/>
          <w:szCs w:val="24"/>
        </w:rPr>
        <w:t xml:space="preserve"> за  № 37/711-4 вынесено Предписание об устранении нарушений обязательных требований.</w:t>
      </w:r>
    </w:p>
    <w:p w:rsidR="00377F8E" w:rsidRDefault="00377F8E" w:rsidP="002818AF">
      <w:pPr>
        <w:tabs>
          <w:tab w:val="left" w:pos="27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 целью устранения выявленных нарушений проделана следующая работа:</w:t>
      </w:r>
    </w:p>
    <w:p w:rsidR="00DB45E4" w:rsidRPr="00DB45E4" w:rsidRDefault="00377F8E" w:rsidP="00DB45E4">
      <w:pPr>
        <w:pStyle w:val="a6"/>
        <w:numPr>
          <w:ilvl w:val="0"/>
          <w:numId w:val="1"/>
        </w:numPr>
        <w:shd w:val="clear" w:color="auto" w:fill="FFFFFF"/>
        <w:tabs>
          <w:tab w:val="left" w:pos="2760"/>
        </w:tabs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DB45E4">
        <w:rPr>
          <w:rFonts w:ascii="Times New Roman" w:hAnsi="Times New Roman" w:cs="Times New Roman"/>
          <w:sz w:val="24"/>
          <w:szCs w:val="24"/>
        </w:rPr>
        <w:t>В складском помещении для хранения овощей и сыпучих продуктов стены с дефектами, а именно осыпается штукатурка, облуплена краска, на полу линолеум с дефектами (разорван, изношен</w:t>
      </w:r>
      <w:r w:rsidR="008A6C80" w:rsidRPr="00DB45E4">
        <w:rPr>
          <w:rFonts w:ascii="Times New Roman" w:hAnsi="Times New Roman" w:cs="Times New Roman"/>
          <w:sz w:val="24"/>
          <w:szCs w:val="24"/>
        </w:rPr>
        <w:t>)</w:t>
      </w:r>
      <w:r w:rsidRPr="00DB45E4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DB45E4">
        <w:rPr>
          <w:rFonts w:ascii="Times New Roman" w:hAnsi="Times New Roman" w:cs="Times New Roman"/>
          <w:sz w:val="24"/>
          <w:szCs w:val="24"/>
        </w:rPr>
        <w:t xml:space="preserve">С целью устранения данного нарушения мною составлено письмо на имя </w:t>
      </w:r>
      <w:r w:rsidR="004C72DD" w:rsidRPr="00DB45E4">
        <w:rPr>
          <w:rFonts w:ascii="Times New Roman" w:hAnsi="Times New Roman" w:cs="Times New Roman"/>
          <w:sz w:val="24"/>
          <w:szCs w:val="24"/>
        </w:rPr>
        <w:t>начальника</w:t>
      </w:r>
      <w:r w:rsidRPr="00DB45E4">
        <w:rPr>
          <w:rFonts w:ascii="Times New Roman" w:hAnsi="Times New Roman" w:cs="Times New Roman"/>
          <w:sz w:val="24"/>
          <w:szCs w:val="24"/>
        </w:rPr>
        <w:t xml:space="preserve"> МКУ</w:t>
      </w:r>
      <w:r w:rsidR="004C72DD" w:rsidRPr="00DB45E4">
        <w:rPr>
          <w:rFonts w:ascii="Times New Roman" w:hAnsi="Times New Roman" w:cs="Times New Roman"/>
          <w:sz w:val="24"/>
          <w:szCs w:val="24"/>
        </w:rPr>
        <w:t xml:space="preserve"> «Отдел образования» Исполнительного комитета Высокогорского муниципального района РТ И.А. </w:t>
      </w:r>
      <w:proofErr w:type="spellStart"/>
      <w:r w:rsidR="004C72DD" w:rsidRPr="00DB45E4">
        <w:rPr>
          <w:rFonts w:ascii="Times New Roman" w:hAnsi="Times New Roman" w:cs="Times New Roman"/>
          <w:sz w:val="24"/>
          <w:szCs w:val="24"/>
        </w:rPr>
        <w:lastRenderedPageBreak/>
        <w:t>Халитова</w:t>
      </w:r>
      <w:proofErr w:type="spellEnd"/>
      <w:r w:rsidR="004C72DD" w:rsidRPr="00DB45E4">
        <w:rPr>
          <w:rFonts w:ascii="Times New Roman" w:hAnsi="Times New Roman" w:cs="Times New Roman"/>
          <w:sz w:val="24"/>
          <w:szCs w:val="24"/>
        </w:rPr>
        <w:t xml:space="preserve"> о необходимости ремонта в складском помещении и оказании содействия в его проведении.</w:t>
      </w:r>
      <w:r w:rsidR="00DB45E4" w:rsidRPr="00DB45E4">
        <w:rPr>
          <w:rFonts w:ascii="Times New Roman" w:hAnsi="Times New Roman" w:cs="Times New Roman"/>
          <w:sz w:val="24"/>
          <w:szCs w:val="24"/>
        </w:rPr>
        <w:t xml:space="preserve">, так как </w:t>
      </w:r>
      <w:r w:rsidR="00DB45E4" w:rsidRPr="00DB45E4">
        <w:rPr>
          <w:rFonts w:ascii="Times New Roman" w:hAnsi="Times New Roman" w:cs="Times New Roman"/>
          <w:sz w:val="24"/>
          <w:szCs w:val="24"/>
        </w:rPr>
        <w:t xml:space="preserve">  </w:t>
      </w:r>
      <w:r w:rsidR="00DB45E4" w:rsidRPr="00DB45E4">
        <w:rPr>
          <w:rFonts w:ascii="Times New Roman" w:eastAsia="Times New Roman" w:hAnsi="Times New Roman" w:cs="Times New Roman"/>
          <w:iCs/>
          <w:color w:val="0A0A0A"/>
          <w:sz w:val="24"/>
          <w:szCs w:val="24"/>
          <w:lang w:eastAsia="ru-RU"/>
        </w:rPr>
        <w:t>н</w:t>
      </w:r>
      <w:r w:rsidR="00DB45E4" w:rsidRPr="00DB45E4">
        <w:rPr>
          <w:rFonts w:ascii="Times New Roman" w:eastAsia="Times New Roman" w:hAnsi="Times New Roman" w:cs="Times New Roman"/>
          <w:iCs/>
          <w:color w:val="0A0A0A"/>
          <w:sz w:val="24"/>
          <w:szCs w:val="24"/>
          <w:lang w:eastAsia="ru-RU"/>
        </w:rPr>
        <w:t>еобходимо выделени</w:t>
      </w:r>
      <w:r w:rsidR="00DB45E4" w:rsidRPr="00DB45E4">
        <w:rPr>
          <w:rFonts w:ascii="Times New Roman" w:eastAsia="Times New Roman" w:hAnsi="Times New Roman" w:cs="Times New Roman"/>
          <w:iCs/>
          <w:color w:val="0A0A0A"/>
          <w:sz w:val="24"/>
          <w:szCs w:val="24"/>
          <w:lang w:eastAsia="ru-RU"/>
        </w:rPr>
        <w:t>е</w:t>
      </w:r>
      <w:r w:rsidR="00DB45E4" w:rsidRPr="00DB45E4">
        <w:rPr>
          <w:rFonts w:ascii="Times New Roman" w:eastAsia="Times New Roman" w:hAnsi="Times New Roman" w:cs="Times New Roman"/>
          <w:iCs/>
          <w:color w:val="0A0A0A"/>
          <w:sz w:val="24"/>
          <w:szCs w:val="24"/>
          <w:lang w:eastAsia="ru-RU"/>
        </w:rPr>
        <w:t xml:space="preserve"> бюджетных средств и включение в план капитальных ремонтов на год</w:t>
      </w:r>
      <w:r w:rsidR="00DB45E4" w:rsidRPr="00DB45E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(копия письма в «Отдел образования» Исполнительного комитета Высокогорского муниципального района РТ</w:t>
      </w:r>
      <w:proofErr w:type="gramEnd"/>
      <w:r w:rsidR="00DB45E4" w:rsidRPr="00DB45E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прилагается)</w:t>
      </w:r>
      <w:proofErr w:type="gramStart"/>
      <w:r w:rsidR="00DB45E4" w:rsidRPr="00DB45E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.</w:t>
      </w:r>
      <w:proofErr w:type="gramEnd"/>
      <w:r w:rsidR="00DB45E4" w:rsidRPr="00DB45E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</w:t>
      </w:r>
      <w:r w:rsidR="00DB45E4">
        <w:rPr>
          <w:rFonts w:ascii="Times New Roman" w:eastAsia="Times New Roman" w:hAnsi="Times New Roman" w:cs="Times New Roman"/>
          <w:iCs/>
          <w:color w:val="0A0A0A"/>
          <w:sz w:val="24"/>
          <w:szCs w:val="24"/>
          <w:lang w:eastAsia="ru-RU"/>
        </w:rPr>
        <w:t xml:space="preserve"> Проведение</w:t>
      </w:r>
      <w:r w:rsidR="00DB45E4" w:rsidRPr="00DB45E4">
        <w:rPr>
          <w:rFonts w:ascii="Times New Roman" w:eastAsia="Times New Roman" w:hAnsi="Times New Roman" w:cs="Times New Roman"/>
          <w:iCs/>
          <w:color w:val="0A0A0A"/>
          <w:sz w:val="24"/>
          <w:szCs w:val="24"/>
          <w:lang w:eastAsia="ru-RU"/>
        </w:rPr>
        <w:t xml:space="preserve"> ремонтных ра</w:t>
      </w:r>
      <w:r w:rsidR="00DB45E4">
        <w:rPr>
          <w:rFonts w:ascii="Times New Roman" w:eastAsia="Times New Roman" w:hAnsi="Times New Roman" w:cs="Times New Roman"/>
          <w:iCs/>
          <w:color w:val="0A0A0A"/>
          <w:sz w:val="24"/>
          <w:szCs w:val="24"/>
          <w:lang w:eastAsia="ru-RU"/>
        </w:rPr>
        <w:t xml:space="preserve">бот в </w:t>
      </w:r>
      <w:proofErr w:type="gramStart"/>
      <w:r w:rsidR="00DB45E4">
        <w:rPr>
          <w:rFonts w:ascii="Times New Roman" w:eastAsia="Times New Roman" w:hAnsi="Times New Roman" w:cs="Times New Roman"/>
          <w:iCs/>
          <w:color w:val="0A0A0A"/>
          <w:sz w:val="24"/>
          <w:szCs w:val="24"/>
          <w:lang w:eastAsia="ru-RU"/>
        </w:rPr>
        <w:t>действующем</w:t>
      </w:r>
      <w:proofErr w:type="gramEnd"/>
      <w:r w:rsidR="00DB45E4">
        <w:rPr>
          <w:rFonts w:ascii="Times New Roman" w:eastAsia="Times New Roman" w:hAnsi="Times New Roman" w:cs="Times New Roman"/>
          <w:iCs/>
          <w:color w:val="0A0A0A"/>
          <w:sz w:val="24"/>
          <w:szCs w:val="24"/>
          <w:lang w:eastAsia="ru-RU"/>
        </w:rPr>
        <w:t xml:space="preserve"> ДОУ, требует</w:t>
      </w:r>
      <w:r w:rsidR="00DB45E4" w:rsidRPr="00DB45E4">
        <w:rPr>
          <w:rFonts w:ascii="Times New Roman" w:eastAsia="Times New Roman" w:hAnsi="Times New Roman" w:cs="Times New Roman"/>
          <w:iCs/>
          <w:color w:val="0A0A0A"/>
          <w:sz w:val="24"/>
          <w:szCs w:val="24"/>
          <w:lang w:eastAsia="ru-RU"/>
        </w:rPr>
        <w:t xml:space="preserve"> временного закрытия помещений или перевода детей.</w:t>
      </w:r>
    </w:p>
    <w:p w:rsidR="00DB45E4" w:rsidRDefault="00DB45E4" w:rsidP="00DB45E4">
      <w:pPr>
        <w:pStyle w:val="a6"/>
        <w:tabs>
          <w:tab w:val="left" w:pos="27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C72DD" w:rsidRDefault="004C72DD" w:rsidP="00377F8E">
      <w:pPr>
        <w:pStyle w:val="a6"/>
        <w:numPr>
          <w:ilvl w:val="0"/>
          <w:numId w:val="1"/>
        </w:numPr>
        <w:tabs>
          <w:tab w:val="left" w:pos="27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протоколу испытаний проба геркулесовой каши по исследованным показателям не соответствует  требованиям </w:t>
      </w:r>
      <w:proofErr w:type="gramStart"/>
      <w:r>
        <w:rPr>
          <w:rFonts w:ascii="Times New Roman" w:hAnsi="Times New Roman" w:cs="Times New Roman"/>
          <w:sz w:val="24"/>
          <w:szCs w:val="24"/>
        </w:rPr>
        <w:t>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ТС 021/2011. В качестве обязательных мероприятий по устранению выявленных нарушений обязательных требований указаны следующее: готовые блюда, кулинарные и кондитерские изделия, изготавливаемые в предприятиях общественного питания, должны соответствовать требованиям</w:t>
      </w:r>
      <w:r w:rsidR="007C282E">
        <w:rPr>
          <w:rFonts w:ascii="Times New Roman" w:hAnsi="Times New Roman" w:cs="Times New Roman"/>
          <w:sz w:val="24"/>
          <w:szCs w:val="24"/>
        </w:rPr>
        <w:t xml:space="preserve"> технических регламентов и </w:t>
      </w:r>
      <w:r w:rsidR="000B24FE">
        <w:rPr>
          <w:rFonts w:ascii="Times New Roman" w:hAnsi="Times New Roman" w:cs="Times New Roman"/>
          <w:sz w:val="24"/>
          <w:szCs w:val="24"/>
        </w:rPr>
        <w:t xml:space="preserve">единым санитарным требованиям. Пищевая продукция предприятий, срок годности которой истек, подлежит утилизации. Исходя из </w:t>
      </w:r>
      <w:proofErr w:type="gramStart"/>
      <w:r w:rsidR="000B24FE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="008A6C80">
        <w:rPr>
          <w:rFonts w:ascii="Times New Roman" w:hAnsi="Times New Roman" w:cs="Times New Roman"/>
          <w:sz w:val="24"/>
          <w:szCs w:val="24"/>
        </w:rPr>
        <w:t>,</w:t>
      </w:r>
      <w:r w:rsidR="000B24FE">
        <w:rPr>
          <w:rFonts w:ascii="Times New Roman" w:hAnsi="Times New Roman" w:cs="Times New Roman"/>
          <w:sz w:val="24"/>
          <w:szCs w:val="24"/>
        </w:rPr>
        <w:t xml:space="preserve"> проделана следующая работа:</w:t>
      </w:r>
    </w:p>
    <w:p w:rsidR="000B24FE" w:rsidRDefault="000B24FE" w:rsidP="000B24FE">
      <w:pPr>
        <w:pStyle w:val="a6"/>
        <w:tabs>
          <w:tab w:val="left" w:pos="27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проверены все товарно-транспортные накладные на предмет наличия сводного удостоверения о качестве и безопасности, отгрузочная спецификация к перемещению товаров, а  также реестры документов, подтверждающих качество и безопасность товара, указанного в накладных, в том числе и на продукты, которые входили в состав взятой на пробы геркулесовой каши. Согласно документам все продукты соответствует требования, сроки хранения не нарушены.</w:t>
      </w:r>
    </w:p>
    <w:p w:rsidR="000B24FE" w:rsidRDefault="000B24FE" w:rsidP="000B24FE">
      <w:pPr>
        <w:pStyle w:val="a6"/>
        <w:tabs>
          <w:tab w:val="left" w:pos="276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издан приказ «О работе пищеблока и санитарно-просветительской работе»</w:t>
      </w:r>
      <w:r w:rsidR="008A6C80">
        <w:rPr>
          <w:rFonts w:ascii="Times New Roman" w:hAnsi="Times New Roman" w:cs="Times New Roman"/>
          <w:sz w:val="24"/>
          <w:szCs w:val="24"/>
        </w:rPr>
        <w:t>, с сотрудниками проведен инструктаж по соблюдению правил технической обработки оборудования, инвентаря, технологии приготовления пищи и хранения готовой продукции, проверки качества продуктов и недопущении использования некачественных или загрязненных исходных продуктов, содержании пищеблока в образцовой чистоте и соблюдении санитарно-эпидемиологических  требований, соблюдения правил личной гигиены и недопущении посторонних лиц (включая сотрудников ДОУ) в пищеблок.</w:t>
      </w:r>
      <w:proofErr w:type="gramEnd"/>
      <w:r w:rsidR="008A6C80">
        <w:rPr>
          <w:rFonts w:ascii="Times New Roman" w:hAnsi="Times New Roman" w:cs="Times New Roman"/>
          <w:sz w:val="24"/>
          <w:szCs w:val="24"/>
        </w:rPr>
        <w:t xml:space="preserve"> Также возложен ежедневный контроль за организации</w:t>
      </w:r>
      <w:r w:rsidR="008A6C80">
        <w:rPr>
          <w:rFonts w:ascii="Times New Roman" w:hAnsi="Times New Roman" w:cs="Times New Roman"/>
          <w:sz w:val="24"/>
          <w:szCs w:val="24"/>
        </w:rPr>
        <w:tab/>
        <w:t xml:space="preserve"> питания проверке продуктов при приеме и находящихся на хранении на складе на предмет качества, признаков порчи и сроков реализации на заведующего хозяйством ДОУ.</w:t>
      </w:r>
    </w:p>
    <w:p w:rsidR="00B42FFB" w:rsidRDefault="00B42FFB" w:rsidP="000B24FE">
      <w:pPr>
        <w:pStyle w:val="a6"/>
        <w:tabs>
          <w:tab w:val="left" w:pos="27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регулярно проводится санитарно-просветительская работа с техническим персоналом ДОУ.</w:t>
      </w:r>
    </w:p>
    <w:p w:rsidR="004C72DD" w:rsidRPr="004C72DD" w:rsidRDefault="004C72DD" w:rsidP="004C72DD">
      <w:pPr>
        <w:tabs>
          <w:tab w:val="left" w:pos="27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D3FD0" w:rsidRDefault="003D3FD0" w:rsidP="003D3FD0">
      <w:pPr>
        <w:tabs>
          <w:tab w:val="left" w:pos="2760"/>
        </w:tabs>
        <w:rPr>
          <w:rFonts w:ascii="Times New Roman" w:hAnsi="Times New Roman" w:cs="Times New Roman"/>
          <w:sz w:val="24"/>
          <w:szCs w:val="24"/>
        </w:rPr>
      </w:pPr>
      <w:r w:rsidRPr="00AF0A3D">
        <w:rPr>
          <w:rFonts w:ascii="Times New Roman" w:hAnsi="Times New Roman" w:cs="Times New Roman"/>
          <w:sz w:val="24"/>
          <w:szCs w:val="24"/>
        </w:rPr>
        <w:t xml:space="preserve">Заведующий д/с «Березка» поселка Дачное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F0A3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Г.Р.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</w:p>
    <w:p w:rsidR="003D3FD0" w:rsidRDefault="003D3FD0" w:rsidP="003D3FD0">
      <w:pPr>
        <w:rPr>
          <w:rFonts w:ascii="Times New Roman" w:hAnsi="Times New Roman" w:cs="Times New Roman"/>
          <w:sz w:val="24"/>
          <w:szCs w:val="24"/>
        </w:rPr>
      </w:pPr>
    </w:p>
    <w:p w:rsidR="003D3FD0" w:rsidRDefault="003D3FD0" w:rsidP="003D3FD0">
      <w:pPr>
        <w:rPr>
          <w:rFonts w:ascii="Times New Roman" w:hAnsi="Times New Roman" w:cs="Times New Roman"/>
          <w:sz w:val="24"/>
          <w:szCs w:val="24"/>
        </w:rPr>
      </w:pPr>
      <w:r w:rsidRPr="00152663">
        <w:rPr>
          <w:rFonts w:ascii="Times New Roman" w:hAnsi="Times New Roman" w:cs="Times New Roman"/>
          <w:sz w:val="24"/>
          <w:szCs w:val="24"/>
        </w:rPr>
        <w:t xml:space="preserve">Приложение: </w:t>
      </w:r>
      <w:r w:rsidR="00B42FFB">
        <w:rPr>
          <w:rFonts w:ascii="Times New Roman" w:hAnsi="Times New Roman" w:cs="Times New Roman"/>
          <w:sz w:val="24"/>
          <w:szCs w:val="24"/>
        </w:rPr>
        <w:t xml:space="preserve"> на _</w:t>
      </w:r>
      <w:r w:rsidR="00DB45E4">
        <w:rPr>
          <w:rFonts w:ascii="Times New Roman" w:hAnsi="Times New Roman" w:cs="Times New Roman"/>
          <w:sz w:val="24"/>
          <w:szCs w:val="24"/>
        </w:rPr>
        <w:t>10</w:t>
      </w:r>
      <w:bookmarkStart w:id="0" w:name="_GoBack"/>
      <w:bookmarkEnd w:id="0"/>
      <w:r w:rsidR="00B42FFB">
        <w:rPr>
          <w:rFonts w:ascii="Times New Roman" w:hAnsi="Times New Roman" w:cs="Times New Roman"/>
          <w:sz w:val="24"/>
          <w:szCs w:val="24"/>
        </w:rPr>
        <w:t>_ листах.</w:t>
      </w:r>
    </w:p>
    <w:p w:rsidR="003D3FD0" w:rsidRDefault="003D3FD0" w:rsidP="003D3FD0">
      <w:pPr>
        <w:rPr>
          <w:rFonts w:ascii="Times New Roman" w:hAnsi="Times New Roman" w:cs="Times New Roman"/>
          <w:sz w:val="24"/>
          <w:szCs w:val="24"/>
        </w:rPr>
      </w:pPr>
    </w:p>
    <w:p w:rsidR="003D3FD0" w:rsidRDefault="003D3FD0" w:rsidP="003D3FD0">
      <w:pPr>
        <w:rPr>
          <w:rFonts w:ascii="Times New Roman" w:hAnsi="Times New Roman" w:cs="Times New Roman"/>
          <w:sz w:val="24"/>
          <w:szCs w:val="24"/>
        </w:rPr>
      </w:pPr>
    </w:p>
    <w:p w:rsidR="003D3FD0" w:rsidRDefault="003D3FD0" w:rsidP="003D3FD0">
      <w:pPr>
        <w:rPr>
          <w:rFonts w:ascii="Times New Roman" w:hAnsi="Times New Roman" w:cs="Times New Roman"/>
          <w:sz w:val="24"/>
          <w:szCs w:val="24"/>
        </w:rPr>
      </w:pPr>
    </w:p>
    <w:p w:rsidR="00223DD4" w:rsidRDefault="00B1066A"/>
    <w:sectPr w:rsidR="00223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F1320"/>
    <w:multiLevelType w:val="hybridMultilevel"/>
    <w:tmpl w:val="3440D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56B"/>
    <w:rsid w:val="000B24FE"/>
    <w:rsid w:val="002818AF"/>
    <w:rsid w:val="00377F8E"/>
    <w:rsid w:val="003D3FD0"/>
    <w:rsid w:val="004C72DD"/>
    <w:rsid w:val="007C282E"/>
    <w:rsid w:val="008A6C80"/>
    <w:rsid w:val="00B1066A"/>
    <w:rsid w:val="00B42FFB"/>
    <w:rsid w:val="00C33A50"/>
    <w:rsid w:val="00D9056B"/>
    <w:rsid w:val="00DB45E4"/>
    <w:rsid w:val="00F1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3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FD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77F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3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FD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77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4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2025-12-15T06:36:00Z</dcterms:created>
  <dcterms:modified xsi:type="dcterms:W3CDTF">2025-12-19T07:04:00Z</dcterms:modified>
</cp:coreProperties>
</file>